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2F2F2">
    <v:background id="_x0000_s2049">
      <v:fill type="pattern" on="t" color2="#FFFFFF" o:title="5%" focussize="0,0" r:id="rId8"/>
    </v:background>
  </w:background>
  <w:body>
    <w:tbl>
      <w:tblPr>
        <w:tblStyle w:val="5"/>
        <w:tblW w:w="4895" w:type="pct"/>
        <w:tblInd w:w="-16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533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- Информационная безопасность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Четвергов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А.Б., Дерягин А.В., Седов С.А. и др.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Описание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Верхний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Левый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Нижний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Правый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Ширина = 11,69 дюйм (пт) ЛИСТА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Высота = 8,27 дюйм (пт) ЛИСТА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2 колонки = 2*35,63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Интервал м/у колонками = 2,14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Межстрочный интервал = 1 ИЛИ 1,5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 New 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Технический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Бадертдинов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Салават Ришатович,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instrText xml:space="preserve"> HYPERLINK "mailto:3325173080@qq.com" </w:instrTex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7"/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3325173080@qq.com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telegram:  badert14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2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Инструкция олимпиаде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Всероссийская олимпиада школьников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по технологии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профиль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«Информационная безопасность»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1"/>
                <w:szCs w:val="21"/>
                <w:highlight w:val="none"/>
                <w:lang w:val="en-US" w:eastAsia="ru-RU"/>
              </w:rPr>
              <w:t>9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val="tt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класс</w:t>
            </w:r>
            <w:bookmarkStart w:id="0" w:name="OLE_LINK2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>
              <w:rPr>
                <w:rFonts w:hint="eastAsia" w:ascii="SimSun" w:hAnsi="SimSun" w:eastAsia="SimSun" w:cs="SimSun"/>
                <w:sz w:val="21"/>
                <w:szCs w:val="21"/>
                <w:highlight w:val="none"/>
                <w:lang w:val="en-US" w:eastAsia="ru-RU"/>
              </w:rPr>
              <w:t>－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 xml:space="preserve">Максимальное количество баллов – 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100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>.</w:t>
            </w:r>
            <w:bookmarkEnd w:id="0"/>
          </w:p>
        </w:tc>
      </w:tr>
    </w:tbl>
    <w:p>
      <w:pP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Задания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Это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устройство, устанавливаемое под кухонной мойкой между сливом и сифоном, которое размалывает пищевые отходы на достаточно мелкие кусочки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обычно менее 2 мм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проходящие через канализационные трубы.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Впишите слово (одна ячейка = одна буква).</w:t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По двум видам (главному виду и виду слева) построить вид сверху.</w:t>
      </w:r>
    </w:p>
    <w:p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2138045" cy="798195"/>
            <wp:effectExtent l="0" t="0" r="8255" b="1905"/>
            <wp:docPr id="25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Внутри помещения устанавливают светодиодную подсветку длиной 10 метров. 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А) какой вариант подключения двух светодиодных лент к одному блоку питания правильный? В ответе укажите только цифру (1 или 2).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Б) поясните свой ответ в пункте «А».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В) для чего светодиодную ленту крепят на алюминиевый профиль?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Г) какой мощности блок питания следует выбрать, если известно, что мощность светодиодной ленты 4,8 Вт на один метр? В решении считайте коэффициент запаса мощности равным 20%. В ответе запишите мощность, выбрав из следующего списка: 50 Вт, 60 Вт, 80 Вт, 100 Вт, 120 Вт, 150 Вт.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</w:pPr>
      <w:r>
        <w:rPr>
          <w:highlight w:val="none"/>
        </w:rPr>
        <w:drawing>
          <wp:inline distT="0" distB="0" distL="114300" distR="114300">
            <wp:extent cx="3149600" cy="1726565"/>
            <wp:effectExtent l="0" t="0" r="0" b="635"/>
            <wp:docPr id="33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На городских фотографиях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США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к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XIX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н.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XX-го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в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.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 можно увидеть гигантские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до 90 метров в высоту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осветительные вышки.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На них ставили дуговые лампы, которые были экономичнее других ламп того времени (газовых и масляных) и давали очень яркий белый свет. На каждой вышке монтировали от 4 до 6 ламп, которые зажигались каждую ночь (за исключением полнолуния) и горели до утра. Один такой светильник давал минимум столько же света, сколько 10 современных 100-ваттных ламп накаливания.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Как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назывались такие вышки?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highlight w:val="none"/>
        </w:rPr>
        <w:drawing>
          <wp:inline distT="0" distB="0" distL="114300" distR="114300">
            <wp:extent cx="1252220" cy="1644015"/>
            <wp:effectExtent l="0" t="0" r="5080" b="6985"/>
            <wp:docPr id="34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highlight w:val="none"/>
        </w:rPr>
        <w:drawing>
          <wp:inline distT="0" distB="0" distL="114300" distR="114300">
            <wp:extent cx="2035175" cy="1645920"/>
            <wp:effectExtent l="0" t="0" r="9525" b="5080"/>
            <wp:docPr id="1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highlight w:val="none"/>
        </w:rPr>
        <w:drawing>
          <wp:inline distT="0" distB="0" distL="114300" distR="114300">
            <wp:extent cx="1168400" cy="1659255"/>
            <wp:effectExtent l="0" t="0" r="0" b="4445"/>
            <wp:docPr id="16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Фирма реализовала товар/услугу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Определите: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Сумму налога на добавленную стоимость (НДС) к уплате.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осталась у компании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br w:type="page"/>
      </w: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675005</wp:posOffset>
            </wp:positionH>
            <wp:positionV relativeFrom="paragraph">
              <wp:posOffset>488950</wp:posOffset>
            </wp:positionV>
            <wp:extent cx="1845310" cy="1701800"/>
            <wp:effectExtent l="0" t="0" r="8890" b="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6. </w:t>
      </w:r>
      <w:r>
        <w:rPr>
          <w:sz w:val="22"/>
          <w:szCs w:val="22"/>
          <w:highlight w:val="none"/>
        </w:rPr>
        <w:t>Шифр,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известный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</w:t>
      </w:r>
      <w:r>
        <w:rPr>
          <w:spacing w:val="70"/>
          <w:sz w:val="22"/>
          <w:szCs w:val="22"/>
          <w:highlight w:val="none"/>
        </w:rPr>
        <w:t xml:space="preserve"> </w:t>
      </w:r>
      <w:bookmarkStart w:id="1" w:name="_GoBack"/>
      <w:bookmarkEnd w:id="1"/>
      <w:r>
        <w:rPr>
          <w:sz w:val="22"/>
          <w:szCs w:val="22"/>
          <w:highlight w:val="none"/>
        </w:rPr>
        <w:t>«квадрат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Полибия»,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устроен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следующим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образом.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квадратную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прямоугольную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таблицу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вписываются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буквы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алфавита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(для</w:t>
      </w:r>
      <w:r>
        <w:rPr>
          <w:rFonts w:hint="default"/>
          <w:sz w:val="22"/>
          <w:szCs w:val="22"/>
          <w:highlight w:val="none"/>
          <w:lang w:val="ru-RU"/>
        </w:rPr>
        <w:t xml:space="preserve"> 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кодирования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 алфавитном порядке, для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шифрования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 в произвольном,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заменяются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 пары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цифр, которыми отмечены, соответственно, строка 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столбец,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которых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стоит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данная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буква.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Например,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иллюстрации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Т</w:t>
      </w:r>
      <w:r>
        <w:rPr>
          <w:sz w:val="22"/>
          <w:szCs w:val="22"/>
          <w:highlight w:val="none"/>
        </w:rPr>
        <w:t>»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зашифрована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сочетанием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42</w:t>
      </w:r>
      <w:r>
        <w:rPr>
          <w:sz w:val="22"/>
          <w:szCs w:val="22"/>
          <w:highlight w:val="none"/>
        </w:rPr>
        <w:t>»,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слово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ТРУД</w:t>
      </w:r>
      <w:r>
        <w:rPr>
          <w:sz w:val="22"/>
          <w:szCs w:val="22"/>
          <w:highlight w:val="none"/>
        </w:rPr>
        <w:t>» –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rFonts w:hint="default"/>
          <w:sz w:val="22"/>
          <w:szCs w:val="22"/>
          <w:highlight w:val="none"/>
          <w:lang w:val="ru-RU"/>
        </w:rPr>
        <w:t>42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36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43 15</w:t>
      </w:r>
      <w:r>
        <w:rPr>
          <w:sz w:val="22"/>
          <w:szCs w:val="22"/>
          <w:highlight w:val="none"/>
        </w:rPr>
        <w:t>».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Таким</w:t>
      </w:r>
      <w:r>
        <w:rPr>
          <w:spacing w:val="-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шифром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некоторый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текст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(без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пробелов,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сохранением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знаков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препинания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точки,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запятой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41 32 34 42 36 16 42 56 33 16 31 56 23 63 65 42 34 31 56 26 34 41 31 43 52 11 42 56 64 41 34 13 16 53 11 33 24 63 34 42 32 16 33 16 33 55 64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слов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третье слово открытого текста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«ТЕХНОЛОГИЯ». Ответ запишите как одно число без разделителей.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36 16 </w:t>
      </w:r>
      <w:r>
        <w:rPr>
          <w:rFonts w:hint="default" w:cs="Times New Roman"/>
          <w:sz w:val="22"/>
          <w:szCs w:val="22"/>
          <w:highlight w:val="none"/>
          <w:lang w:val="ru-RU"/>
        </w:rPr>
        <w:t>35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16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24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РЕПУТАЦИЯ.   – Б) РЕНОВАЦИЯ.  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РЕПЕТИЦИЯ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«С»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35 34 23 42 43 35 34 26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6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z w:val="22"/>
          <w:szCs w:val="22"/>
          <w:highlight w:val="none"/>
        </w:rPr>
        <w:t>Для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</w:t>
      </w:r>
      <w:r>
        <w:rPr>
          <w:spacing w:val="6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контроля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сотрудников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нанята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охрана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 установлены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пропускные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турникеты,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руководитель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отдела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ключ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доступа.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тип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аутентификации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тут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предусмотрен?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аутентификация_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аутентификация_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_многофакторная аутентификация_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0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12-14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12.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13.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pStyle w:val="10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5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18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en-US"/>
        </w:rPr>
        <w:t>N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1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en-US"/>
        </w:rPr>
        <w:t>5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16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17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18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9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22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E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9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20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21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22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pStyle w:val="10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0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3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26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0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en-US"/>
        </w:rPr>
        <w:t>M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».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3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4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2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26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pStyle w:val="10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0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7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-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30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0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O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7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pStyle w:val="14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4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8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pStyle w:val="14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>
      <w:pPr>
        <w:pStyle w:val="14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9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pStyle w:val="14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</w:t>
      </w:r>
      <w:r>
        <w:rPr>
          <w:rFonts w:hint="default"/>
          <w:spacing w:val="-3"/>
          <w:sz w:val="22"/>
          <w:szCs w:val="22"/>
          <w:highlight w:val="none"/>
          <w:u w:val="none"/>
          <w:lang w:val="en-US"/>
        </w:rPr>
        <w:t>30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ind w:left="0" w:leftChars="0" w:right="100" w:firstLine="0" w:firstLineChars="0"/>
        <w:jc w:val="both"/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</w:pPr>
    </w:p>
    <w:p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31-32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31.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32.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>
      <w:pPr>
        <w:ind w:left="0" w:leftChars="0" w:right="100" w:firstLine="0" w:firstLineChars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pacing w:val="-1"/>
          <w:sz w:val="22"/>
          <w:szCs w:val="22"/>
          <w:highlight w:val="none"/>
          <w:lang w:val="ru-RU" w:eastAsia="en-US" w:bidi="ar-SA"/>
        </w:rPr>
      </w:pPr>
    </w:p>
    <w:p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33-36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33.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35.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36.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>
      <w:pPr>
        <w:ind w:left="0" w:leftChars="0" w:right="100" w:firstLine="0" w:firstLineChars="0"/>
        <w:jc w:val="both"/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</w:pP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Условие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(описание ситуации) для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заданий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 xml:space="preserve"> №№ 3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en-US" w:eastAsia="en-US" w:bidi="ar-SA"/>
        </w:rPr>
        <w:t>7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ru-RU" w:eastAsia="en-US" w:bidi="ar-SA"/>
        </w:rPr>
        <w:t>-3</w:t>
      </w:r>
      <w:r>
        <w:rPr>
          <w:rFonts w:hint="default" w:ascii="Times New Roman" w:hAnsi="Times New Roman" w:eastAsia="Times New Roman" w:cs="Times New Roman"/>
          <w:b/>
          <w:bCs/>
          <w:i/>
          <w:iCs/>
          <w:spacing w:val="-1"/>
          <w:sz w:val="22"/>
          <w:szCs w:val="22"/>
          <w:highlight w:val="none"/>
          <w:lang w:val="en-US" w:eastAsia="en-US" w:bidi="ar-SA"/>
        </w:rPr>
        <w:t>8</w:t>
      </w:r>
      <w:r>
        <w:rPr>
          <w:rFonts w:hint="default" w:ascii="Times New Roman" w:hAnsi="Times New Roman" w:eastAsia="Times New Roman" w:cs="Times New Roman"/>
          <w:b/>
          <w:bCs/>
          <w:i/>
          <w:iCs/>
          <w:sz w:val="22"/>
          <w:szCs w:val="22"/>
          <w:highlight w:val="none"/>
          <w:lang w:val="ru-RU" w:eastAsia="en-US" w:bidi="ar-SA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Z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7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8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Для схем цифровой подписи открытый (публичный) ключ используется для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9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. Строя коллизию для известной функции хэширования, нарушитель стремится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10"/>
          <w:szCs w:val="10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en-US"/>
        </w:rPr>
        <w:t>40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. Для качественной функции хэширования одним из требований является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pStyle w:val="10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 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Рассмотрите все возможные сочетания похищаемой информации и каналов утечки.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Авиакомпания для облегчения пилотирования самолётов устанавливает на них системы автоматического управления (автопилот). Для запуска работы такой системы пилот должен ввести координаты пунктов отправления и назначения, параметры самолёта, а также авторизационные данные для связи с наземными диспетчерскими службами по пути следования.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Недавно были обнаружены случаи перехвата вводимой пилотами информации (пункты отправления и назначения не являются секретными, но точный маршрут и промежуточные точки следования, а также служебные сведения компания желает сохранить конфиденциальными для обеспечения безопасности перелёта).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Оцените, какие сведения о перелёте могут быть перехвачены злоумышленниками из системы автоматического управления по побочным физическим каналам.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Оцените, приведя аргументы, какие каналы могли быть задействованы для совершения перехвата такой информации.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Приведите примеры устройств для каждой пары «канал – сведения», которые могли быть использованы для реализации таких угроз безопасности информации. Уточните, в какой момент (при каких действиях пилота или в какие моменты работы автопилота) эти угрозы могут быть реализованы. Аргументируйте свою оценку.</w:t>
      </w:r>
    </w:p>
    <w:p>
      <w:pP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br w:type="page"/>
      </w:r>
    </w:p>
    <w:p>
      <w:pPr>
        <w:spacing w:line="240" w:lineRule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tbl>
      <w:tblPr>
        <w:tblStyle w:val="13"/>
        <w:tblpPr w:leftFromText="180" w:rightFromText="180" w:vertAnchor="text" w:horzAnchor="page" w:tblpX="3029" w:tblpY="16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Д</w:t>
            </w: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7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Р</w:t>
            </w: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jc w:val="center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highlight w:val="none"/>
        </w:rPr>
      </w:pPr>
    </w:p>
    <w:p>
      <w:pPr>
        <w:spacing w:line="240" w:lineRule="auto"/>
        <w:jc w:val="center"/>
        <w:rPr>
          <w:rFonts w:hint="default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    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Г)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 __________________________________________________.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В) __________________________________________________.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-23.25pt;height:21.5pt;width:290.05pt;z-index:251660288;mso-width-relative:page;mso-height-relative:page;" fillcolor="#FFFFFF [3201]" filled="t" stroked="f" coordsize="21600,21600" o:gfxdata="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5LEuVNUAAAAKAQAADwAAAAAAAAABACAAAAAiAAAAZHJzL2Rvd25yZXYueG1sUEsB&#10;AhQAFAAAAAgAh07iQA63D8hqAgAArgQAAA4AAAAAAAAAAQAgAAAAJAEAAGRycy9lMm9Eb2MueG1s&#10;UEsFBgAAAAAGAAYAWQEAAAA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11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15pt;margin-top:-23.25pt;height:21.5pt;width:290.05pt;z-index:251663360;mso-width-relative:page;mso-height-relative:page;" fillcolor="#FFFFFF [3201]" filled="t" stroked="f" coordsize="21600,21600" o:gfxdata="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LEuVNUAAAAKAQAADwAAAAAAAAABACAAAAAiAAAAZHJzL2Rvd25yZXYueG1sUEsBAhQAFAAAAAgA&#10;h07iQLuiw/BhAgAAowQAAA4AAAAAAAAAAQAgAAAAJ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33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sectPr>
          <w:headerReference r:id="rId3" w:type="default"/>
          <w:footerReference r:id="rId4" w:type="default"/>
          <w:pgSz w:w="16838" w:h="11906" w:orient="landscape"/>
          <w:pgMar w:top="1440" w:right="1080" w:bottom="1440" w:left="10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7" w:num="2"/>
          <w:rtlGutter w:val="0"/>
          <w:docGrid w:linePitch="360" w:charSpace="0"/>
        </w:sect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Ответ: 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75pt;margin-top:-23.25pt;height:21.5pt;width:290.05pt;z-index:251664384;mso-width-relative:page;mso-height-relative:page;" fillcolor="#FFFFFF [3201]" filled="t" stroked="f" coordsize="21600,21600" o:gfxdata="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LHTs7WAAAACwEAAA8AAAAAAAAAAQAgAAAAIgAAAGRycy9kb3ducmV2LnhtbFBLAQIUABQAAAAI&#10;AIdO4kDiYCnRYQIAAKMEAAAOAAAAAAAAAAEAIAAAACU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Лист для ответа 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</w:p>
    <w:p>
      <w:pPr>
        <w:spacing w:line="360" w:lineRule="auto"/>
        <w:rPr>
          <w:rFonts w:hint="default"/>
          <w:sz w:val="22"/>
          <w:szCs w:val="22"/>
          <w:highlight w:val="none"/>
          <w:lang w:val="en-US"/>
        </w:rPr>
      </w:pPr>
    </w:p>
    <w:sectPr>
      <w:headerReference r:id="rId5" w:type="default"/>
      <w:footerReference r:id="rId6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old">
    <w:altName w:val="Arial"/>
    <w:panose1 w:val="020B06040202020902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Gupqk8hAgAA&#10;YQ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wordWrap/>
      <w:jc w:val="left"/>
      <w:rPr>
        <w:rFonts w:hint="default" w:ascii="Arial Bold" w:hAnsi="Arial Bold" w:eastAsia="SimSun" w:cs="Arial Bold"/>
        <w:b/>
        <w:bCs/>
        <w:i w:val="0"/>
        <w:iCs w:val="0"/>
        <w:color w:val="FF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color w:val="FF0000"/>
        <w:kern w:val="0"/>
        <w:sz w:val="13"/>
        <w:szCs w:val="13"/>
        <w:lang w:val="ru-RU" w:eastAsia="zh-CN" w:bidi="ar"/>
      </w:rPr>
      <w:t xml:space="preserve">      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en-US" w:eastAsia="zh-CN" w:bidi="ar"/>
      </w:rPr>
      <w:t>2023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>_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Всероссийская </w:t>
    </w:r>
    <w:r>
      <w:rPr>
        <w:rFonts w:ascii="Arial" w:hAnsi="Arial" w:eastAsia="SimSun" w:cs="Arial"/>
        <w:color w:val="000000"/>
        <w:kern w:val="0"/>
        <w:sz w:val="13"/>
        <w:szCs w:val="13"/>
        <w:lang w:val="ru-RU" w:eastAsia="zh-CN" w:bidi="ar"/>
      </w:rPr>
      <w:t>и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 xml:space="preserve"> республиканская 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олимпиада школьников. </w:t>
    </w:r>
    <w:r>
      <w:rPr>
        <w:rFonts w:hint="default" w:ascii="Arial" w:hAnsi="Arial" w:eastAsia="SimSun" w:cs="Arial"/>
        <w:i/>
        <w:iCs/>
        <w:color w:val="000000"/>
        <w:kern w:val="0"/>
        <w:sz w:val="13"/>
        <w:szCs w:val="13"/>
        <w:lang w:val="en-US" w:eastAsia="zh-CN" w:bidi="ar"/>
      </w:rPr>
      <w:t xml:space="preserve">Муниципальный этап.   </w:t>
    </w:r>
  </w:p>
  <w:p>
    <w:pPr>
      <w:keepNext w:val="0"/>
      <w:keepLines w:val="0"/>
      <w:widowControl/>
      <w:suppressLineNumbers w:val="0"/>
      <w:wordWrap/>
      <w:jc w:val="both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wordWrap/>
      <w:jc w:val="left"/>
      <w:rPr>
        <w:rFonts w:hint="default" w:ascii="Arial Bold" w:hAnsi="Arial Bold" w:eastAsia="SimSun" w:cs="Arial Bold"/>
        <w:b/>
        <w:bCs/>
        <w:i w:val="0"/>
        <w:iCs w:val="0"/>
        <w:color w:val="FF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color w:val="FF0000"/>
        <w:kern w:val="0"/>
        <w:sz w:val="13"/>
        <w:szCs w:val="13"/>
        <w:lang w:val="ru-RU" w:eastAsia="zh-CN" w:bidi="ar"/>
      </w:rPr>
      <w:t xml:space="preserve">      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en-US" w:eastAsia="zh-CN" w:bidi="ar"/>
      </w:rPr>
      <w:t>2023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>_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Всероссийская </w:t>
    </w:r>
    <w:r>
      <w:rPr>
        <w:rFonts w:ascii="Arial" w:hAnsi="Arial" w:eastAsia="SimSun" w:cs="Arial"/>
        <w:color w:val="000000"/>
        <w:kern w:val="0"/>
        <w:sz w:val="13"/>
        <w:szCs w:val="13"/>
        <w:lang w:val="ru-RU" w:eastAsia="zh-CN" w:bidi="ar"/>
      </w:rPr>
      <w:t>и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 xml:space="preserve"> республиканская 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олимпиада школьников. </w:t>
    </w:r>
    <w:r>
      <w:rPr>
        <w:rFonts w:hint="default" w:ascii="Arial" w:hAnsi="Arial" w:eastAsia="SimSun" w:cs="Arial"/>
        <w:i/>
        <w:iCs/>
        <w:color w:val="000000"/>
        <w:kern w:val="0"/>
        <w:sz w:val="13"/>
        <w:szCs w:val="13"/>
        <w:lang w:val="en-US" w:eastAsia="zh-CN" w:bidi="ar"/>
      </w:rPr>
      <w:t xml:space="preserve">Муниципальный этап.   </w:t>
    </w:r>
  </w:p>
  <w:p>
    <w:pPr>
      <w:keepNext w:val="0"/>
      <w:keepLines w:val="0"/>
      <w:widowControl/>
      <w:suppressLineNumbers w:val="0"/>
      <w:wordWrap/>
      <w:jc w:val="both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DE87C5"/>
    <w:multiLevelType w:val="singleLevel"/>
    <w:tmpl w:val="3EDE87C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000E3DA0"/>
    <w:rsid w:val="00265036"/>
    <w:rsid w:val="00AA268C"/>
    <w:rsid w:val="02564835"/>
    <w:rsid w:val="052C7656"/>
    <w:rsid w:val="06320A7F"/>
    <w:rsid w:val="087E4062"/>
    <w:rsid w:val="08932FCF"/>
    <w:rsid w:val="0DBF67C4"/>
    <w:rsid w:val="10AA4A6A"/>
    <w:rsid w:val="115D7A1C"/>
    <w:rsid w:val="149D3DDF"/>
    <w:rsid w:val="14ED785C"/>
    <w:rsid w:val="16DE45F9"/>
    <w:rsid w:val="1729078F"/>
    <w:rsid w:val="18A67AA1"/>
    <w:rsid w:val="19516FF7"/>
    <w:rsid w:val="1A0E53B8"/>
    <w:rsid w:val="1B254B36"/>
    <w:rsid w:val="1CDD1BF5"/>
    <w:rsid w:val="1EC96604"/>
    <w:rsid w:val="20151686"/>
    <w:rsid w:val="201808A5"/>
    <w:rsid w:val="242001D4"/>
    <w:rsid w:val="250C4841"/>
    <w:rsid w:val="260A5775"/>
    <w:rsid w:val="26920C4E"/>
    <w:rsid w:val="273161BD"/>
    <w:rsid w:val="2B824460"/>
    <w:rsid w:val="2BB0784D"/>
    <w:rsid w:val="2CA335F4"/>
    <w:rsid w:val="31B74E3F"/>
    <w:rsid w:val="338B2FA2"/>
    <w:rsid w:val="34FB2DFF"/>
    <w:rsid w:val="368107F7"/>
    <w:rsid w:val="37AF0357"/>
    <w:rsid w:val="37BA764B"/>
    <w:rsid w:val="380556F6"/>
    <w:rsid w:val="38EE2825"/>
    <w:rsid w:val="3B2F150F"/>
    <w:rsid w:val="3B80682A"/>
    <w:rsid w:val="3FEB0CA5"/>
    <w:rsid w:val="3FF3053D"/>
    <w:rsid w:val="406F3743"/>
    <w:rsid w:val="40C467D3"/>
    <w:rsid w:val="411E0FD9"/>
    <w:rsid w:val="42873CFD"/>
    <w:rsid w:val="42F1773E"/>
    <w:rsid w:val="450B6ED0"/>
    <w:rsid w:val="45370492"/>
    <w:rsid w:val="454C1FBF"/>
    <w:rsid w:val="476F5AB7"/>
    <w:rsid w:val="483F37F3"/>
    <w:rsid w:val="491C4A93"/>
    <w:rsid w:val="4B8A37CC"/>
    <w:rsid w:val="4DD059E1"/>
    <w:rsid w:val="529C5C67"/>
    <w:rsid w:val="5345123B"/>
    <w:rsid w:val="54485C17"/>
    <w:rsid w:val="553C7AE3"/>
    <w:rsid w:val="59D53205"/>
    <w:rsid w:val="5A73676D"/>
    <w:rsid w:val="5AB079F4"/>
    <w:rsid w:val="5B303FD2"/>
    <w:rsid w:val="5BA843A6"/>
    <w:rsid w:val="5BCC4E29"/>
    <w:rsid w:val="5C060CF4"/>
    <w:rsid w:val="5C8046E8"/>
    <w:rsid w:val="5CC97C35"/>
    <w:rsid w:val="5CF55B9B"/>
    <w:rsid w:val="5E04700C"/>
    <w:rsid w:val="5FA57677"/>
    <w:rsid w:val="617A6407"/>
    <w:rsid w:val="61E74E3F"/>
    <w:rsid w:val="62450598"/>
    <w:rsid w:val="63867ECB"/>
    <w:rsid w:val="641426B0"/>
    <w:rsid w:val="6480066F"/>
    <w:rsid w:val="669F08B4"/>
    <w:rsid w:val="671542DE"/>
    <w:rsid w:val="675C2213"/>
    <w:rsid w:val="68931C73"/>
    <w:rsid w:val="695348DB"/>
    <w:rsid w:val="698605AD"/>
    <w:rsid w:val="6C227D58"/>
    <w:rsid w:val="6C956667"/>
    <w:rsid w:val="70BA5694"/>
    <w:rsid w:val="71205871"/>
    <w:rsid w:val="72A11E43"/>
    <w:rsid w:val="7415254F"/>
    <w:rsid w:val="75633D73"/>
    <w:rsid w:val="76A32F3D"/>
    <w:rsid w:val="7BFCB74A"/>
    <w:rsid w:val="7BFE3E67"/>
    <w:rsid w:val="7C555BA8"/>
    <w:rsid w:val="7CA9921B"/>
    <w:rsid w:val="7D49FC1B"/>
    <w:rsid w:val="7E695B3E"/>
    <w:rsid w:val="7ECF5C6E"/>
    <w:rsid w:val="7FC874FF"/>
    <w:rsid w:val="97FC57C6"/>
    <w:rsid w:val="F9FE0238"/>
    <w:rsid w:val="FB3FFB7C"/>
    <w:rsid w:val="FEFF7BEC"/>
    <w:rsid w:val="FF4EB9CB"/>
    <w:rsid w:val="FFF7D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basedOn w:val="4"/>
    <w:qFormat/>
    <w:uiPriority w:val="0"/>
    <w:rPr>
      <w:vertAlign w:val="superscript"/>
    </w:rPr>
  </w:style>
  <w:style w:type="character" w:styleId="7">
    <w:name w:val="Hyperlink"/>
    <w:basedOn w:val="4"/>
    <w:qFormat/>
    <w:uiPriority w:val="0"/>
    <w:rPr>
      <w:color w:val="0000FF"/>
      <w:u w:val="single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(Web)"/>
    <w:basedOn w:val="1"/>
    <w:qFormat/>
    <w:uiPriority w:val="0"/>
    <w:rPr>
      <w:sz w:val="24"/>
      <w:szCs w:val="24"/>
    </w:rPr>
  </w:style>
  <w:style w:type="table" w:styleId="13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  <w:style w:type="table" w:customStyle="1" w:styleId="15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bmp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1499</Words>
  <Characters>10666</Characters>
  <Lines>0</Lines>
  <Paragraphs>0</Paragraphs>
  <TotalTime>4</TotalTime>
  <ScaleCrop>false</ScaleCrop>
  <LinksUpToDate>false</LinksUpToDate>
  <CharactersWithSpaces>12138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2023-10-27T12:46:00Z</dcterms:created>
  <dc:creator>WPS_1696690021</dc:creator>
  <cp:lastModifiedBy>sedov</cp:lastModifiedBy>
  <dcterms:modified xsi:type="dcterms:W3CDTF">2023-12-08T11:52:28Z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64162DDA02D94B70BE2E621C3BE986A6_13</vt:lpwstr>
  </property>
</Properties>
</file>